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A2" w:rsidRPr="00964854" w:rsidRDefault="00EA45A2" w:rsidP="00EA45A2">
      <w:pPr>
        <w:rPr>
          <w:rFonts w:ascii="Arial" w:hAnsi="Arial"/>
          <w:b/>
          <w:sz w:val="22"/>
          <w:szCs w:val="22"/>
        </w:rPr>
      </w:pPr>
    </w:p>
    <w:p w:rsidR="00EA45A2" w:rsidRPr="00964854" w:rsidRDefault="00EA45A2" w:rsidP="00EA45A2">
      <w:pPr>
        <w:rPr>
          <w:rFonts w:ascii="Arial" w:hAnsi="Arial"/>
          <w:b/>
          <w:sz w:val="22"/>
          <w:szCs w:val="22"/>
        </w:rPr>
      </w:pPr>
    </w:p>
    <w:p w:rsidR="00EA45A2" w:rsidRPr="00964854" w:rsidRDefault="008150F7" w:rsidP="00CF6CF0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ELENCO LEZIONI-CONFERENZE</w:t>
      </w:r>
    </w:p>
    <w:p w:rsidR="00EA45A2" w:rsidRPr="00CF6CF0" w:rsidRDefault="00EA45A2" w:rsidP="00CF6CF0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</w:p>
    <w:p w:rsidR="00CF6CF0" w:rsidRPr="00336EBB" w:rsidRDefault="00CF6CF0" w:rsidP="00336EB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6EBB">
        <w:rPr>
          <w:rFonts w:ascii="Arial" w:hAnsi="Arial" w:cs="Arial"/>
          <w:sz w:val="20"/>
          <w:szCs w:val="20"/>
        </w:rPr>
        <w:t>Tra settembre 2012 e gennaio 2013 saranno organizzate diciassette</w:t>
      </w:r>
      <w:r w:rsidRPr="00336E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336EBB">
        <w:rPr>
          <w:rFonts w:ascii="Arial" w:hAnsi="Arial" w:cs="Arial"/>
          <w:sz w:val="20"/>
          <w:szCs w:val="20"/>
        </w:rPr>
        <w:t>lezioni-conferenze</w:t>
      </w:r>
      <w:r w:rsidRPr="00336EBB">
        <w:rPr>
          <w:rFonts w:ascii="Arial" w:hAnsi="Arial" w:cs="Arial"/>
          <w:i/>
          <w:sz w:val="20"/>
          <w:szCs w:val="20"/>
        </w:rPr>
        <w:t xml:space="preserve"> </w:t>
      </w:r>
      <w:r w:rsidRPr="00336EBB">
        <w:rPr>
          <w:rFonts w:ascii="Arial" w:hAnsi="Arial" w:cs="Arial"/>
          <w:sz w:val="20"/>
          <w:szCs w:val="20"/>
        </w:rPr>
        <w:t xml:space="preserve">della durata di circa novanta minuti ciascuna, condotte da alcuni dei maggiori studiosi e protagonisti della vita culturale nazionale. </w:t>
      </w:r>
    </w:p>
    <w:p w:rsidR="00CF6CF0" w:rsidRPr="00336EBB" w:rsidRDefault="00CF6CF0" w:rsidP="00336EB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6EBB">
        <w:rPr>
          <w:rFonts w:ascii="Arial" w:hAnsi="Arial" w:cs="Arial"/>
          <w:sz w:val="20"/>
          <w:szCs w:val="20"/>
        </w:rPr>
        <w:t>Gli incontri saranno caratterizzati da un coinvolgimento attivo dei partecipanti e dall</w:t>
      </w:r>
      <w:r w:rsidR="00D97DE4">
        <w:rPr>
          <w:rFonts w:ascii="Arial" w:hAnsi="Arial" w:cs="Arial"/>
          <w:sz w:val="20"/>
          <w:szCs w:val="20"/>
        </w:rPr>
        <w:t>’</w:t>
      </w:r>
      <w:r w:rsidRPr="00336EBB">
        <w:rPr>
          <w:rFonts w:ascii="Arial" w:hAnsi="Arial" w:cs="Arial"/>
          <w:sz w:val="20"/>
          <w:szCs w:val="20"/>
        </w:rPr>
        <w:t>interazione docente-studente. Dopo una panoramica storico-giuridica sulla Costituzione italiana, verranno proposti momenti di approfondimento specifici su alcuni temi legati all</w:t>
      </w:r>
      <w:r w:rsidR="00D97DE4">
        <w:rPr>
          <w:rFonts w:ascii="Arial" w:hAnsi="Arial" w:cs="Arial"/>
          <w:sz w:val="20"/>
          <w:szCs w:val="20"/>
        </w:rPr>
        <w:t>’</w:t>
      </w:r>
      <w:r w:rsidRPr="00336EBB">
        <w:rPr>
          <w:rFonts w:ascii="Arial" w:hAnsi="Arial" w:cs="Arial"/>
          <w:sz w:val="20"/>
          <w:szCs w:val="20"/>
        </w:rPr>
        <w:t>articolo 9.</w:t>
      </w:r>
    </w:p>
    <w:p w:rsidR="00CF6CF0" w:rsidRPr="00336EBB" w:rsidRDefault="00CF6CF0" w:rsidP="00336EB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6EBB">
        <w:rPr>
          <w:rFonts w:ascii="Arial" w:hAnsi="Arial" w:cs="Arial"/>
          <w:sz w:val="20"/>
          <w:szCs w:val="20"/>
        </w:rPr>
        <w:t xml:space="preserve">Le lezioni-conferenze si terranno in luoghi rappresentativi del patrimonio artistico e culturale italiano, individuati in collaborazione con il Ministero per i Beni e le Attività Culturali, e costituiranno nel loro insieme un </w:t>
      </w:r>
      <w:r w:rsidRPr="00336EBB">
        <w:rPr>
          <w:rFonts w:ascii="Arial" w:hAnsi="Arial" w:cs="Arial"/>
          <w:i/>
          <w:sz w:val="20"/>
          <w:szCs w:val="20"/>
        </w:rPr>
        <w:t>tour</w:t>
      </w:r>
      <w:r w:rsidRPr="00336EBB">
        <w:rPr>
          <w:rFonts w:ascii="Arial" w:hAnsi="Arial" w:cs="Arial"/>
          <w:sz w:val="20"/>
          <w:szCs w:val="20"/>
        </w:rPr>
        <w:t xml:space="preserve"> non solo ideale, ma in parte reale, tra alcuni spazi e monumenti-simbolo dell</w:t>
      </w:r>
      <w:r w:rsidR="00D97DE4">
        <w:rPr>
          <w:rFonts w:ascii="Arial" w:hAnsi="Arial" w:cs="Arial"/>
          <w:sz w:val="20"/>
          <w:szCs w:val="20"/>
        </w:rPr>
        <w:t>’</w:t>
      </w:r>
      <w:r w:rsidRPr="00336EBB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Pr="00336EBB">
        <w:rPr>
          <w:rFonts w:ascii="Arial" w:hAnsi="Arial" w:cs="Arial"/>
          <w:sz w:val="20"/>
          <w:szCs w:val="20"/>
        </w:rPr>
        <w:t>dentità culturale nazionale.</w:t>
      </w:r>
      <w:r w:rsidR="00336EBB" w:rsidRPr="00336EBB">
        <w:rPr>
          <w:rFonts w:ascii="Arial" w:hAnsi="Arial" w:cs="Arial"/>
          <w:sz w:val="20"/>
          <w:szCs w:val="20"/>
        </w:rPr>
        <w:t xml:space="preserve"> Gli studenti e i docenti che non parteciperanno dal vivo agli incontri potranno assistere alle lezioni </w:t>
      </w:r>
      <w:r w:rsidR="00336EBB">
        <w:rPr>
          <w:rFonts w:ascii="Arial" w:hAnsi="Arial" w:cs="Arial"/>
          <w:sz w:val="20"/>
          <w:szCs w:val="20"/>
        </w:rPr>
        <w:t xml:space="preserve">in diretta streaming nel sito </w:t>
      </w:r>
      <w:r w:rsidR="00336EBB" w:rsidRPr="00336EBB">
        <w:rPr>
          <w:rFonts w:ascii="Arial" w:hAnsi="Arial" w:cs="Arial"/>
          <w:sz w:val="20"/>
          <w:szCs w:val="20"/>
          <w:u w:val="single"/>
        </w:rPr>
        <w:t>www.articolo9dellacostituzione.it</w:t>
      </w:r>
      <w:r w:rsidR="00336EBB">
        <w:rPr>
          <w:rFonts w:ascii="Arial" w:hAnsi="Arial" w:cs="Arial"/>
          <w:sz w:val="20"/>
          <w:szCs w:val="20"/>
        </w:rPr>
        <w:t>.</w:t>
      </w:r>
    </w:p>
    <w:p w:rsidR="00EA45A2" w:rsidRPr="00336EBB" w:rsidRDefault="00336EBB" w:rsidP="00336EBB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336EBB">
        <w:rPr>
          <w:rFonts w:ascii="Arial" w:hAnsi="Arial"/>
          <w:sz w:val="20"/>
          <w:szCs w:val="20"/>
        </w:rPr>
        <w:t>Per le classi che parteciperanno alle lezioni dal vivo saranno organizzat</w:t>
      </w:r>
      <w:r w:rsidR="008150F7">
        <w:rPr>
          <w:rFonts w:ascii="Arial" w:hAnsi="Arial"/>
          <w:sz w:val="20"/>
          <w:szCs w:val="20"/>
        </w:rPr>
        <w:t>i</w:t>
      </w:r>
      <w:r w:rsidRPr="00336EBB">
        <w:rPr>
          <w:rFonts w:ascii="Arial" w:hAnsi="Arial"/>
          <w:sz w:val="20"/>
          <w:szCs w:val="20"/>
        </w:rPr>
        <w:t>, nella stessa giornata, compatibilmente con la disponibilità degli enti ospitanti, visite</w:t>
      </w:r>
      <w:r w:rsidR="008150F7">
        <w:rPr>
          <w:rFonts w:ascii="Arial" w:hAnsi="Arial"/>
          <w:sz w:val="20"/>
          <w:szCs w:val="20"/>
        </w:rPr>
        <w:t xml:space="preserve"> </w:t>
      </w:r>
      <w:r w:rsidRPr="00336EBB">
        <w:rPr>
          <w:rFonts w:ascii="Arial" w:hAnsi="Arial"/>
          <w:sz w:val="20"/>
          <w:szCs w:val="20"/>
        </w:rPr>
        <w:t>o laboratori didattici in alcuni luoghi della cultura i</w:t>
      </w:r>
      <w:r w:rsidR="00E45C30">
        <w:rPr>
          <w:rFonts w:ascii="Arial" w:hAnsi="Arial"/>
          <w:sz w:val="20"/>
          <w:szCs w:val="20"/>
        </w:rPr>
        <w:t>taliana, coordinati dal Centro Servizi Educativi del Museo e del T</w:t>
      </w:r>
      <w:r w:rsidRPr="00336EBB">
        <w:rPr>
          <w:rFonts w:ascii="Arial" w:hAnsi="Arial"/>
          <w:sz w:val="20"/>
          <w:szCs w:val="20"/>
        </w:rPr>
        <w:t>erritorio del Ministero per i Beni e le Attività Culturali, e realizz</w:t>
      </w:r>
      <w:r w:rsidR="00CD4D82">
        <w:rPr>
          <w:rFonts w:ascii="Arial" w:hAnsi="Arial"/>
          <w:sz w:val="20"/>
          <w:szCs w:val="20"/>
        </w:rPr>
        <w:t>ati dai Servizi Educativi t</w:t>
      </w:r>
      <w:r w:rsidRPr="00336EBB">
        <w:rPr>
          <w:rFonts w:ascii="Arial" w:hAnsi="Arial"/>
          <w:sz w:val="20"/>
          <w:szCs w:val="20"/>
        </w:rPr>
        <w:t>erritoriali.</w:t>
      </w:r>
    </w:p>
    <w:p w:rsidR="00EA45A2" w:rsidRDefault="00EA45A2" w:rsidP="00336EBB">
      <w:pPr>
        <w:pStyle w:val="Paragrafoelenco"/>
        <w:ind w:left="142"/>
        <w:jc w:val="both"/>
        <w:rPr>
          <w:rFonts w:ascii="Arial" w:hAnsi="Arial"/>
          <w:b/>
          <w:i/>
          <w:sz w:val="20"/>
          <w:szCs w:val="20"/>
        </w:rPr>
      </w:pPr>
    </w:p>
    <w:p w:rsidR="00EA45A2" w:rsidRPr="00EA45A2" w:rsidRDefault="00EA45A2" w:rsidP="00EA45A2">
      <w:pPr>
        <w:pStyle w:val="Paragrafoelenco"/>
        <w:spacing w:line="240" w:lineRule="atLeast"/>
        <w:ind w:left="142"/>
        <w:jc w:val="both"/>
        <w:rPr>
          <w:rFonts w:ascii="Arial" w:hAnsi="Arial"/>
          <w:b/>
          <w:i/>
          <w:sz w:val="20"/>
          <w:szCs w:val="20"/>
        </w:rPr>
      </w:pPr>
    </w:p>
    <w:p w:rsidR="00EA45A2" w:rsidRPr="00EA45A2" w:rsidRDefault="00EA45A2" w:rsidP="00EA45A2">
      <w:pPr>
        <w:pStyle w:val="Paragrafoelenco"/>
        <w:spacing w:line="240" w:lineRule="atLeast"/>
        <w:ind w:left="0"/>
        <w:jc w:val="both"/>
        <w:rPr>
          <w:rFonts w:ascii="Arial" w:hAnsi="Arial"/>
          <w:i/>
          <w:sz w:val="20"/>
          <w:szCs w:val="20"/>
        </w:rPr>
      </w:pPr>
      <w:r w:rsidRPr="00EA45A2">
        <w:rPr>
          <w:rFonts w:ascii="Arial" w:hAnsi="Arial"/>
          <w:i/>
          <w:sz w:val="20"/>
          <w:szCs w:val="20"/>
        </w:rPr>
        <w:t>Introduzione giuridica e storica</w:t>
      </w:r>
    </w:p>
    <w:p w:rsidR="00EA45A2" w:rsidRPr="00EA45A2" w:rsidRDefault="00EA45A2" w:rsidP="00EA45A2">
      <w:pPr>
        <w:pStyle w:val="Paragrafoelenco"/>
        <w:spacing w:line="240" w:lineRule="atLeast"/>
        <w:ind w:left="0"/>
        <w:rPr>
          <w:rFonts w:ascii="Arial" w:hAnsi="Arial"/>
          <w:sz w:val="20"/>
          <w:szCs w:val="20"/>
        </w:rPr>
      </w:pPr>
    </w:p>
    <w:tbl>
      <w:tblPr>
        <w:tblW w:w="9709" w:type="dxa"/>
        <w:tblInd w:w="70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2480"/>
        <w:gridCol w:w="2410"/>
        <w:gridCol w:w="1984"/>
        <w:gridCol w:w="1560"/>
        <w:gridCol w:w="1275"/>
      </w:tblGrid>
      <w:tr w:rsidR="00EA45A2" w:rsidRPr="00EA45A2" w:rsidTr="00964854">
        <w:trPr>
          <w:trHeight w:val="678"/>
        </w:trPr>
        <w:tc>
          <w:tcPr>
            <w:tcW w:w="2480" w:type="dxa"/>
            <w:tcBorders>
              <w:top w:val="single" w:sz="6" w:space="0" w:color="auto"/>
            </w:tcBorders>
          </w:tcPr>
          <w:p w:rsidR="00EA45A2" w:rsidRPr="00EA45A2" w:rsidRDefault="00EA45A2" w:rsidP="00EA45A2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Titolo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A45A2" w:rsidRPr="00EA45A2" w:rsidRDefault="00EA45A2" w:rsidP="00EA45A2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Relatore</w:t>
            </w:r>
          </w:p>
        </w:tc>
        <w:tc>
          <w:tcPr>
            <w:tcW w:w="1984" w:type="dxa"/>
            <w:tcBorders>
              <w:top w:val="single" w:sz="6" w:space="0" w:color="auto"/>
            </w:tcBorders>
          </w:tcPr>
          <w:p w:rsidR="00EA45A2" w:rsidRPr="00C6774F" w:rsidRDefault="00EA45A2" w:rsidP="00C6774F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Luogo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EA45A2" w:rsidRPr="00C6774F" w:rsidRDefault="00EA45A2" w:rsidP="00C6774F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 xml:space="preserve">Visita 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EA45A2" w:rsidRPr="00EA45A2" w:rsidRDefault="00EA45A2" w:rsidP="00EA45A2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Data</w:t>
            </w:r>
          </w:p>
        </w:tc>
      </w:tr>
      <w:tr w:rsidR="00EA45A2" w:rsidRPr="00EA45A2" w:rsidTr="00964854"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Incontro di presentazione del Progetto-Concorso alle scuole e a seguire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mallCaps/>
                <w:sz w:val="20"/>
                <w:szCs w:val="20"/>
              </w:rPr>
              <w:t>MIUR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-Dir. Ordinamenti, 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FBSR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 w:rsidRPr="00EA45A2">
              <w:rPr>
                <w:rFonts w:ascii="Arial" w:hAnsi="Arial"/>
                <w:smallCaps/>
                <w:sz w:val="20"/>
                <w:szCs w:val="20"/>
              </w:rPr>
              <w:t>M</w:t>
            </w:r>
            <w:r w:rsidR="00D97DE4" w:rsidRPr="00EA45A2">
              <w:rPr>
                <w:rFonts w:ascii="Arial" w:hAnsi="Arial"/>
                <w:i/>
                <w:sz w:val="20"/>
                <w:szCs w:val="20"/>
              </w:rPr>
              <w:t>i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BAC</w:t>
            </w:r>
            <w:proofErr w:type="spellEnd"/>
          </w:p>
        </w:tc>
        <w:tc>
          <w:tcPr>
            <w:tcW w:w="1984" w:type="dxa"/>
            <w:vMerge w:val="restart"/>
          </w:tcPr>
          <w:p w:rsidR="005D00EB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Roma, </w:t>
            </w:r>
          </w:p>
          <w:p w:rsidR="00EA45A2" w:rsidRPr="00EA45A2" w:rsidRDefault="0032246A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32246A">
              <w:rPr>
                <w:rFonts w:ascii="Arial" w:hAnsi="Arial"/>
                <w:sz w:val="20"/>
                <w:szCs w:val="20"/>
              </w:rPr>
              <w:t>Sala Capitolare del chiostro del convento di Santa Maria sopra Minerva, Biblioteca del Senato</w:t>
            </w:r>
          </w:p>
        </w:tc>
        <w:tc>
          <w:tcPr>
            <w:tcW w:w="1560" w:type="dxa"/>
            <w:vMerge w:val="restart"/>
          </w:tcPr>
          <w:p w:rsidR="00EA45A2" w:rsidRPr="00C6774F" w:rsidRDefault="00C6774F" w:rsidP="00C6774F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6774F">
              <w:rPr>
                <w:rFonts w:ascii="Arial" w:hAnsi="Arial" w:cs="Arial"/>
                <w:sz w:val="20"/>
                <w:szCs w:val="20"/>
              </w:rPr>
              <w:t>rchivio storico della Presidenza della Repubblica e Giardini del Quirinale</w:t>
            </w:r>
            <w:r w:rsidRPr="00C6774F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27.09.2012</w:t>
            </w:r>
          </w:p>
        </w:tc>
      </w:tr>
      <w:tr w:rsidR="00EA45A2" w:rsidRPr="00EA45A2" w:rsidTr="00964854">
        <w:trPr>
          <w:trHeight w:val="390"/>
        </w:trPr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EA45A2">
              <w:rPr>
                <w:rFonts w:ascii="Arial" w:hAnsi="Arial"/>
                <w:i/>
                <w:sz w:val="20"/>
                <w:szCs w:val="20"/>
              </w:rPr>
              <w:t>Dal passato al futuro: 150 anni di convivenza nei valori della Nostra Costituzione.</w:t>
            </w:r>
          </w:p>
        </w:tc>
        <w:tc>
          <w:tcPr>
            <w:tcW w:w="2410" w:type="dxa"/>
          </w:tcPr>
          <w:p w:rsidR="00EA45A2" w:rsidRPr="00D97DE4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mallCaps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Giovanni Maria Flick</w:t>
            </w:r>
            <w:r w:rsidR="00D97DE4">
              <w:rPr>
                <w:rFonts w:ascii="Arial" w:hAnsi="Arial"/>
                <w:smallCaps/>
                <w:sz w:val="20"/>
                <w:szCs w:val="20"/>
              </w:rPr>
              <w:t>,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b/>
                <w:smallCaps/>
                <w:color w:val="FF0000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giurista, già Presidente della Corte Costituzionale</w:t>
            </w:r>
          </w:p>
        </w:tc>
        <w:tc>
          <w:tcPr>
            <w:tcW w:w="1984" w:type="dxa"/>
            <w:vMerge/>
          </w:tcPr>
          <w:p w:rsidR="00EA45A2" w:rsidRPr="00EA45A2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A45A2" w:rsidRPr="00EA45A2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45A2" w:rsidRPr="00EA45A2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</w:tr>
      <w:tr w:rsidR="00EA45A2" w:rsidRPr="00EA45A2" w:rsidTr="00964854">
        <w:trPr>
          <w:trHeight w:val="390"/>
        </w:trPr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EA45A2">
              <w:rPr>
                <w:rFonts w:ascii="Arial" w:hAnsi="Arial"/>
                <w:i/>
                <w:sz w:val="20"/>
                <w:szCs w:val="20"/>
              </w:rPr>
              <w:t>L</w:t>
            </w:r>
            <w:r w:rsidR="00D97DE4">
              <w:rPr>
                <w:rFonts w:ascii="Arial" w:hAnsi="Arial"/>
                <w:i/>
                <w:sz w:val="20"/>
                <w:szCs w:val="20"/>
              </w:rPr>
              <w:t>’</w:t>
            </w:r>
            <w:r w:rsidRPr="00EA45A2">
              <w:rPr>
                <w:rFonts w:ascii="Arial" w:hAnsi="Arial"/>
                <w:i/>
                <w:sz w:val="20"/>
                <w:szCs w:val="20"/>
              </w:rPr>
              <w:t>art. 9 della Costituzione: nascita, evoluzione e attualità</w:t>
            </w:r>
          </w:p>
        </w:tc>
        <w:tc>
          <w:tcPr>
            <w:tcW w:w="241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Mario Fiorillo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,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giurista, Università degli Studi di Teramo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D00EB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Roma, </w:t>
            </w:r>
          </w:p>
          <w:p w:rsidR="00EA45A2" w:rsidRPr="00EA45A2" w:rsidRDefault="000E7C8C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0E7C8C">
              <w:rPr>
                <w:rFonts w:ascii="Arial" w:hAnsi="Arial"/>
                <w:sz w:val="20"/>
                <w:szCs w:val="20"/>
              </w:rPr>
              <w:t xml:space="preserve">Biblioteca </w:t>
            </w:r>
            <w:proofErr w:type="spellStart"/>
            <w:r w:rsidRPr="000E7C8C">
              <w:rPr>
                <w:rFonts w:ascii="Arial" w:hAnsi="Arial"/>
                <w:sz w:val="20"/>
                <w:szCs w:val="20"/>
              </w:rPr>
              <w:t>Vallicelliana</w:t>
            </w:r>
            <w:proofErr w:type="spellEnd"/>
          </w:p>
        </w:tc>
        <w:tc>
          <w:tcPr>
            <w:tcW w:w="1560" w:type="dxa"/>
          </w:tcPr>
          <w:p w:rsidR="00EA45A2" w:rsidRPr="00EA45A2" w:rsidRDefault="00C6774F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C6774F">
              <w:rPr>
                <w:rFonts w:ascii="Arial" w:hAnsi="Arial"/>
                <w:sz w:val="20"/>
                <w:szCs w:val="20"/>
              </w:rPr>
              <w:t>Archivio di Stato e Complesso di Sant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C6774F">
              <w:rPr>
                <w:rFonts w:ascii="Arial" w:hAnsi="Arial"/>
                <w:sz w:val="20"/>
                <w:szCs w:val="20"/>
              </w:rPr>
              <w:t>Ivo alla Sapienza</w:t>
            </w:r>
          </w:p>
        </w:tc>
        <w:tc>
          <w:tcPr>
            <w:tcW w:w="1275" w:type="dxa"/>
          </w:tcPr>
          <w:p w:rsidR="00EA45A2" w:rsidRPr="00EA45A2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03.10.2012</w:t>
            </w:r>
          </w:p>
        </w:tc>
      </w:tr>
      <w:tr w:rsidR="00EA45A2" w:rsidRPr="00EA45A2" w:rsidTr="00964854">
        <w:trPr>
          <w:trHeight w:val="390"/>
        </w:trPr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EA45A2">
              <w:rPr>
                <w:rFonts w:ascii="Arial" w:hAnsi="Arial"/>
                <w:i/>
                <w:sz w:val="20"/>
                <w:szCs w:val="20"/>
              </w:rPr>
              <w:t>I beni culturali, le norme costituzionali e la realtà.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Giuseppe Galasso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,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eastAsiaTheme="minorEastAsia" w:hAnsi="Arial"/>
                <w:sz w:val="20"/>
                <w:szCs w:val="20"/>
              </w:rPr>
              <w:t>storico, già Sottosegr. Min. dei Beni Culturali</w:t>
            </w:r>
          </w:p>
        </w:tc>
        <w:tc>
          <w:tcPr>
            <w:tcW w:w="1984" w:type="dxa"/>
          </w:tcPr>
          <w:p w:rsidR="005D00EB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Roma, </w:t>
            </w:r>
          </w:p>
          <w:p w:rsidR="00EA45A2" w:rsidRPr="00EA45A2" w:rsidRDefault="000E7C8C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Salone del Consiglio del </w:t>
            </w:r>
            <w:r>
              <w:rPr>
                <w:rFonts w:ascii="Arial" w:hAnsi="Arial"/>
                <w:sz w:val="20"/>
                <w:szCs w:val="20"/>
              </w:rPr>
              <w:t xml:space="preserve">Collegio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Romano-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M</w:t>
            </w:r>
            <w:r w:rsidRPr="00EA45A2">
              <w:rPr>
                <w:rFonts w:ascii="Arial" w:hAnsi="Arial"/>
                <w:i/>
                <w:sz w:val="20"/>
                <w:szCs w:val="20"/>
              </w:rPr>
              <w:t>i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BAC</w:t>
            </w:r>
            <w:proofErr w:type="spellEnd"/>
          </w:p>
        </w:tc>
        <w:tc>
          <w:tcPr>
            <w:tcW w:w="1560" w:type="dxa"/>
          </w:tcPr>
          <w:p w:rsidR="00EA45A2" w:rsidRPr="00EA45A2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Palazzo </w:t>
            </w:r>
            <w:proofErr w:type="spellStart"/>
            <w:r w:rsidRPr="00EA45A2">
              <w:rPr>
                <w:rFonts w:ascii="Arial" w:hAnsi="Arial"/>
                <w:sz w:val="20"/>
                <w:szCs w:val="20"/>
              </w:rPr>
              <w:t>Barberini</w:t>
            </w:r>
            <w:proofErr w:type="spellEnd"/>
            <w:r w:rsidRPr="00EA45A2">
              <w:rPr>
                <w:rFonts w:ascii="Arial" w:hAnsi="Arial"/>
                <w:sz w:val="20"/>
                <w:szCs w:val="20"/>
              </w:rPr>
              <w:t xml:space="preserve"> e </w:t>
            </w:r>
            <w:r w:rsidR="00C6774F" w:rsidRPr="00C6774F">
              <w:rPr>
                <w:rFonts w:ascii="Arial" w:hAnsi="Arial"/>
                <w:sz w:val="20"/>
                <w:szCs w:val="20"/>
              </w:rPr>
              <w:t>Galleria Nazionale d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="00C6774F" w:rsidRPr="00C6774F">
              <w:rPr>
                <w:rFonts w:ascii="Arial" w:hAnsi="Arial"/>
                <w:sz w:val="20"/>
                <w:szCs w:val="20"/>
              </w:rPr>
              <w:t>Arte Antica</w:t>
            </w:r>
          </w:p>
        </w:tc>
        <w:tc>
          <w:tcPr>
            <w:tcW w:w="1275" w:type="dxa"/>
          </w:tcPr>
          <w:p w:rsidR="00EA45A2" w:rsidRPr="00EA45A2" w:rsidRDefault="00EA45A2" w:rsidP="00EA45A2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11.10.2012</w:t>
            </w:r>
          </w:p>
        </w:tc>
      </w:tr>
    </w:tbl>
    <w:p w:rsidR="00EA45A2" w:rsidRPr="00EA45A2" w:rsidRDefault="00EA45A2" w:rsidP="00EA45A2">
      <w:pPr>
        <w:pStyle w:val="Paragrafoelenco"/>
        <w:spacing w:line="240" w:lineRule="atLeast"/>
        <w:ind w:left="142"/>
        <w:rPr>
          <w:rFonts w:ascii="Arial" w:hAnsi="Arial"/>
          <w:b/>
          <w:i/>
          <w:sz w:val="20"/>
          <w:szCs w:val="20"/>
        </w:rPr>
      </w:pPr>
    </w:p>
    <w:p w:rsidR="005D00EB" w:rsidRDefault="005D00EB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</w:p>
    <w:p w:rsidR="005D00EB" w:rsidRDefault="005D00EB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</w:p>
    <w:p w:rsidR="005D00EB" w:rsidRDefault="005D00EB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</w:p>
    <w:p w:rsidR="005D00EB" w:rsidRDefault="005D00EB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</w:p>
    <w:p w:rsidR="005D00EB" w:rsidRDefault="005D00EB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</w:p>
    <w:p w:rsidR="005D00EB" w:rsidRDefault="005D00EB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</w:p>
    <w:p w:rsidR="005D00EB" w:rsidRPr="005D0F54" w:rsidRDefault="005D00EB" w:rsidP="00EA45A2">
      <w:pPr>
        <w:pStyle w:val="Paragrafoelenco"/>
        <w:spacing w:line="240" w:lineRule="atLeast"/>
        <w:ind w:left="0"/>
        <w:rPr>
          <w:rFonts w:ascii="Arial" w:hAnsi="Arial"/>
          <w:sz w:val="22"/>
          <w:szCs w:val="22"/>
        </w:rPr>
      </w:pPr>
    </w:p>
    <w:p w:rsidR="005D0F54" w:rsidRPr="005D0F54" w:rsidRDefault="005D0F54" w:rsidP="00EA45A2">
      <w:pPr>
        <w:pStyle w:val="Paragrafoelenco"/>
        <w:spacing w:line="240" w:lineRule="atLeast"/>
        <w:ind w:left="0"/>
        <w:rPr>
          <w:rFonts w:ascii="Arial" w:hAnsi="Arial"/>
          <w:sz w:val="22"/>
          <w:szCs w:val="22"/>
        </w:rPr>
      </w:pPr>
    </w:p>
    <w:p w:rsidR="00EA45A2" w:rsidRPr="00EA45A2" w:rsidRDefault="00EA45A2" w:rsidP="00EA45A2">
      <w:pPr>
        <w:pStyle w:val="Paragrafoelenco"/>
        <w:spacing w:line="240" w:lineRule="atLeast"/>
        <w:ind w:left="0"/>
        <w:rPr>
          <w:rFonts w:ascii="Arial" w:hAnsi="Arial"/>
          <w:i/>
          <w:sz w:val="20"/>
          <w:szCs w:val="20"/>
        </w:rPr>
      </w:pPr>
      <w:r w:rsidRPr="00EA45A2">
        <w:rPr>
          <w:rFonts w:ascii="Arial" w:hAnsi="Arial"/>
          <w:i/>
          <w:sz w:val="20"/>
          <w:szCs w:val="20"/>
        </w:rPr>
        <w:t xml:space="preserve">Approfondimenti tematici </w:t>
      </w:r>
    </w:p>
    <w:p w:rsidR="00EA45A2" w:rsidRPr="00EA45A2" w:rsidRDefault="00EA45A2" w:rsidP="00EA45A2">
      <w:pPr>
        <w:pStyle w:val="Paragrafoelenco"/>
        <w:spacing w:line="240" w:lineRule="atLeast"/>
        <w:ind w:left="0"/>
        <w:rPr>
          <w:rFonts w:ascii="Arial" w:hAnsi="Arial"/>
          <w:b/>
          <w:i/>
          <w:sz w:val="20"/>
          <w:szCs w:val="20"/>
        </w:rPr>
      </w:pPr>
    </w:p>
    <w:tbl>
      <w:tblPr>
        <w:tblW w:w="9709" w:type="dxa"/>
        <w:tblInd w:w="70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2480"/>
        <w:gridCol w:w="2410"/>
        <w:gridCol w:w="1842"/>
        <w:gridCol w:w="1702"/>
        <w:gridCol w:w="1275"/>
      </w:tblGrid>
      <w:tr w:rsidR="00EA45A2" w:rsidRPr="00EA45A2" w:rsidTr="00964854">
        <w:trPr>
          <w:trHeight w:val="636"/>
        </w:trPr>
        <w:tc>
          <w:tcPr>
            <w:tcW w:w="2480" w:type="dxa"/>
            <w:tcBorders>
              <w:top w:val="single" w:sz="6" w:space="0" w:color="auto"/>
            </w:tcBorders>
          </w:tcPr>
          <w:p w:rsidR="00EA45A2" w:rsidRPr="00EA45A2" w:rsidRDefault="00EA45A2" w:rsidP="005D00EB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Titolo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EA45A2" w:rsidRPr="00EA45A2" w:rsidRDefault="00CD4D82" w:rsidP="005D00EB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Relatore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EA45A2" w:rsidRPr="00EA45A2" w:rsidRDefault="00EA45A2" w:rsidP="005D00EB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Luogo</w:t>
            </w:r>
          </w:p>
        </w:tc>
        <w:tc>
          <w:tcPr>
            <w:tcW w:w="1702" w:type="dxa"/>
            <w:tcBorders>
              <w:top w:val="single" w:sz="6" w:space="0" w:color="auto"/>
            </w:tcBorders>
          </w:tcPr>
          <w:p w:rsidR="005D00EB" w:rsidRDefault="00EA45A2" w:rsidP="005D00EB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Visita</w:t>
            </w:r>
          </w:p>
          <w:p w:rsidR="00EA45A2" w:rsidRPr="005D00EB" w:rsidRDefault="00EA45A2" w:rsidP="005D00EB">
            <w:pPr>
              <w:pStyle w:val="Nessunaspaziatura"/>
              <w:spacing w:line="240" w:lineRule="atLeast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EA45A2" w:rsidRPr="00EA45A2" w:rsidRDefault="00EA45A2" w:rsidP="005D00EB">
            <w:pPr>
              <w:pStyle w:val="Nessunaspaziatura"/>
              <w:spacing w:line="240" w:lineRule="atLeast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Data</w:t>
            </w:r>
          </w:p>
        </w:tc>
      </w:tr>
      <w:tr w:rsidR="00EA45A2" w:rsidRPr="00EA45A2" w:rsidTr="00964854">
        <w:trPr>
          <w:trHeight w:val="390"/>
        </w:trPr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eastAsia="Batang" w:hAnsi="Arial"/>
                <w:i/>
                <w:sz w:val="20"/>
                <w:szCs w:val="20"/>
              </w:rPr>
            </w:pPr>
            <w:r w:rsidRPr="00EA45A2">
              <w:rPr>
                <w:rFonts w:ascii="Arial" w:eastAsia="Batang" w:hAnsi="Arial"/>
                <w:i/>
                <w:sz w:val="20"/>
                <w:szCs w:val="20"/>
              </w:rPr>
              <w:t xml:space="preserve">Tutelare il tempo. 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eastAsia="Batang" w:hAnsi="Arial"/>
                <w:i/>
                <w:sz w:val="20"/>
                <w:szCs w:val="20"/>
              </w:rPr>
            </w:pPr>
            <w:r w:rsidRPr="00EA45A2">
              <w:rPr>
                <w:rFonts w:ascii="Arial" w:eastAsia="Batang" w:hAnsi="Arial"/>
                <w:i/>
                <w:sz w:val="20"/>
                <w:szCs w:val="20"/>
              </w:rPr>
              <w:t>Il patrimonio culturale tra salvataggio, tutela e valorizzazione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Licia Vlad Borrelli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,</w:t>
            </w: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archeologa</w:t>
            </w:r>
            <w:r w:rsidR="00D97DE4">
              <w:rPr>
                <w:rFonts w:ascii="Arial" w:hAnsi="Arial"/>
                <w:sz w:val="20"/>
                <w:szCs w:val="20"/>
              </w:rPr>
              <w:t>,</w:t>
            </w:r>
          </w:p>
          <w:p w:rsidR="00B867BB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dialoga con 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Francesco Scoppola</w:t>
            </w:r>
            <w:r w:rsidRPr="00EA45A2">
              <w:rPr>
                <w:rFonts w:ascii="Arial" w:hAnsi="Arial"/>
                <w:sz w:val="20"/>
                <w:szCs w:val="20"/>
              </w:rPr>
              <w:t>,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direttore regionale per i beni culturali e paesaggistici dell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Umbria del </w:t>
            </w:r>
            <w:proofErr w:type="spellStart"/>
            <w:r w:rsidRPr="00EA45A2">
              <w:rPr>
                <w:rFonts w:ascii="Arial" w:hAnsi="Arial"/>
                <w:smallCaps/>
                <w:sz w:val="20"/>
                <w:szCs w:val="20"/>
              </w:rPr>
              <w:t>M</w:t>
            </w:r>
            <w:r w:rsidRPr="00EA45A2">
              <w:rPr>
                <w:rFonts w:ascii="Arial" w:hAnsi="Arial"/>
                <w:i/>
                <w:sz w:val="20"/>
                <w:szCs w:val="20"/>
              </w:rPr>
              <w:t>i</w:t>
            </w:r>
            <w:r w:rsidRPr="00EA45A2">
              <w:rPr>
                <w:rFonts w:ascii="Arial" w:hAnsi="Arial"/>
                <w:smallCaps/>
                <w:sz w:val="20"/>
                <w:szCs w:val="20"/>
              </w:rPr>
              <w:t>BAC</w:t>
            </w:r>
            <w:proofErr w:type="spellEnd"/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5D00EB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Roma, </w:t>
            </w:r>
          </w:p>
          <w:p w:rsidR="00EA45A2" w:rsidRPr="00EA45A2" w:rsidRDefault="00EA45A2" w:rsidP="00A66459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Istituto Nazionale </w:t>
            </w:r>
            <w:r w:rsidR="00A66459">
              <w:rPr>
                <w:rFonts w:ascii="Arial" w:hAnsi="Arial"/>
                <w:sz w:val="20"/>
                <w:szCs w:val="20"/>
              </w:rPr>
              <w:t>per la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 Grafica</w:t>
            </w:r>
          </w:p>
        </w:tc>
        <w:tc>
          <w:tcPr>
            <w:tcW w:w="1702" w:type="dxa"/>
          </w:tcPr>
          <w:p w:rsidR="00EA45A2" w:rsidRPr="00EA45A2" w:rsidRDefault="00EA45A2" w:rsidP="00C6774F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Istituto Nazionale </w:t>
            </w:r>
            <w:r w:rsidR="00C6774F">
              <w:rPr>
                <w:rFonts w:ascii="Arial" w:hAnsi="Arial"/>
                <w:sz w:val="20"/>
                <w:szCs w:val="20"/>
              </w:rPr>
              <w:t>per la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EA45A2">
              <w:rPr>
                <w:rFonts w:ascii="Arial" w:hAnsi="Arial"/>
                <w:sz w:val="20"/>
                <w:szCs w:val="20"/>
              </w:rPr>
              <w:t>Grafica</w:t>
            </w:r>
            <w:r w:rsidR="00CD4D82">
              <w:rPr>
                <w:rFonts w:ascii="Arial" w:hAnsi="Arial"/>
                <w:sz w:val="20"/>
                <w:szCs w:val="20"/>
              </w:rPr>
              <w:t>-antica</w:t>
            </w:r>
            <w:proofErr w:type="spellEnd"/>
            <w:r w:rsidR="00CD4D82">
              <w:rPr>
                <w:rFonts w:ascii="Arial" w:hAnsi="Arial"/>
                <w:sz w:val="20"/>
                <w:szCs w:val="20"/>
              </w:rPr>
              <w:t xml:space="preserve"> stamperia e laboratori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18.10.2012</w:t>
            </w:r>
          </w:p>
        </w:tc>
      </w:tr>
      <w:tr w:rsidR="00EA45A2" w:rsidRPr="00EA45A2" w:rsidTr="00964854"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EA45A2">
              <w:rPr>
                <w:rFonts w:ascii="Arial" w:eastAsia="Batang" w:hAnsi="Arial"/>
                <w:i/>
                <w:sz w:val="20"/>
                <w:szCs w:val="20"/>
              </w:rPr>
              <w:t>Dalla geografia storica ai paesaggi quotidiani: esercizi di lettura delle carte e dei luoghi</w:t>
            </w:r>
          </w:p>
        </w:tc>
        <w:tc>
          <w:tcPr>
            <w:tcW w:w="241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Massimo Rossi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, </w:t>
            </w:r>
          </w:p>
          <w:p w:rsidR="00EA45A2" w:rsidRPr="00EA45A2" w:rsidRDefault="003B4299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3B4299">
              <w:rPr>
                <w:rFonts w:ascii="Arial" w:hAnsi="Arial"/>
                <w:sz w:val="20"/>
                <w:szCs w:val="20"/>
              </w:rPr>
              <w:t>geografo storico</w:t>
            </w:r>
            <w:r w:rsidR="00EA45A2" w:rsidRPr="00EA45A2">
              <w:rPr>
                <w:rFonts w:ascii="Arial" w:hAnsi="Arial"/>
                <w:sz w:val="20"/>
                <w:szCs w:val="20"/>
              </w:rPr>
              <w:t>, Fondazione Benetton</w:t>
            </w:r>
            <w:r>
              <w:rPr>
                <w:rFonts w:ascii="Arial" w:hAnsi="Arial"/>
                <w:sz w:val="20"/>
                <w:szCs w:val="20"/>
              </w:rPr>
              <w:t xml:space="preserve"> Studi Ricerche</w:t>
            </w:r>
          </w:p>
        </w:tc>
        <w:tc>
          <w:tcPr>
            <w:tcW w:w="1842" w:type="dxa"/>
          </w:tcPr>
          <w:p w:rsidR="005D00EB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L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Aquila, </w:t>
            </w:r>
          </w:p>
          <w:p w:rsidR="00EA45A2" w:rsidRPr="000E7C8C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0E7C8C">
              <w:rPr>
                <w:rFonts w:ascii="Arial" w:hAnsi="Arial"/>
                <w:sz w:val="20"/>
                <w:szCs w:val="20"/>
              </w:rPr>
              <w:t>Aula Magna dell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0E7C8C">
              <w:rPr>
                <w:rFonts w:ascii="Arial" w:hAnsi="Arial"/>
                <w:sz w:val="20"/>
                <w:szCs w:val="20"/>
              </w:rPr>
              <w:t>Università</w:t>
            </w:r>
            <w:r w:rsidR="000E7C8C" w:rsidRPr="000E7C8C">
              <w:rPr>
                <w:rFonts w:ascii="Arial" w:hAnsi="Arial"/>
                <w:sz w:val="20"/>
                <w:szCs w:val="20"/>
              </w:rPr>
              <w:t xml:space="preserve"> della Facoltà di Ingegneria</w:t>
            </w:r>
          </w:p>
        </w:tc>
        <w:tc>
          <w:tcPr>
            <w:tcW w:w="1702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Archivio di Stato dell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EA45A2">
              <w:rPr>
                <w:rFonts w:ascii="Arial" w:hAnsi="Arial"/>
                <w:sz w:val="20"/>
                <w:szCs w:val="20"/>
              </w:rPr>
              <w:t>Aquila</w:t>
            </w:r>
          </w:p>
        </w:tc>
        <w:tc>
          <w:tcPr>
            <w:tcW w:w="1275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25.10.2012</w:t>
            </w:r>
          </w:p>
        </w:tc>
      </w:tr>
      <w:tr w:rsidR="00EA45A2" w:rsidRPr="00EA45A2" w:rsidTr="00964854">
        <w:tc>
          <w:tcPr>
            <w:tcW w:w="248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4D0CE8">
              <w:rPr>
                <w:rFonts w:ascii="Arial" w:hAnsi="Arial"/>
                <w:i/>
                <w:sz w:val="20"/>
                <w:szCs w:val="20"/>
              </w:rPr>
              <w:t xml:space="preserve">Il teatro come motore di civiltà e </w:t>
            </w:r>
            <w:r w:rsidR="003B4299" w:rsidRPr="004D0CE8">
              <w:rPr>
                <w:rFonts w:ascii="Arial" w:hAnsi="Arial"/>
                <w:i/>
                <w:sz w:val="20"/>
                <w:szCs w:val="20"/>
              </w:rPr>
              <w:t>di</w:t>
            </w:r>
            <w:r w:rsidRPr="004D0CE8">
              <w:rPr>
                <w:rFonts w:ascii="Arial" w:hAnsi="Arial"/>
                <w:i/>
                <w:sz w:val="20"/>
                <w:szCs w:val="20"/>
              </w:rPr>
              <w:t xml:space="preserve"> identità culturale</w:t>
            </w:r>
          </w:p>
        </w:tc>
        <w:tc>
          <w:tcPr>
            <w:tcW w:w="2410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mallCaps/>
                <w:sz w:val="20"/>
                <w:szCs w:val="20"/>
              </w:rPr>
              <w:t>Alessandro Gassman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, direttore Teatro Stabile del Veneto </w:t>
            </w:r>
          </w:p>
        </w:tc>
        <w:tc>
          <w:tcPr>
            <w:tcW w:w="1842" w:type="dxa"/>
          </w:tcPr>
          <w:p w:rsidR="005D00EB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Venezia, </w:t>
            </w:r>
          </w:p>
          <w:p w:rsidR="005D00EB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Istituto Veneto </w:t>
            </w:r>
          </w:p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di Scienze</w:t>
            </w:r>
            <w:r w:rsidR="00D97DE4">
              <w:rPr>
                <w:rFonts w:ascii="Arial" w:hAnsi="Arial"/>
                <w:sz w:val="20"/>
                <w:szCs w:val="20"/>
              </w:rPr>
              <w:t>,</w:t>
            </w:r>
            <w:r w:rsidRPr="00EA45A2">
              <w:rPr>
                <w:rFonts w:ascii="Arial" w:hAnsi="Arial"/>
                <w:sz w:val="20"/>
                <w:szCs w:val="20"/>
              </w:rPr>
              <w:t xml:space="preserve"> Lettere e Arti</w:t>
            </w:r>
          </w:p>
        </w:tc>
        <w:tc>
          <w:tcPr>
            <w:tcW w:w="1702" w:type="dxa"/>
          </w:tcPr>
          <w:p w:rsidR="00EA45A2" w:rsidRPr="00EA45A2" w:rsidRDefault="00A66459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A66459">
              <w:rPr>
                <w:rFonts w:ascii="Arial" w:hAnsi="Arial"/>
                <w:sz w:val="20"/>
                <w:szCs w:val="20"/>
              </w:rPr>
              <w:t>Museo d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A66459">
              <w:rPr>
                <w:rFonts w:ascii="Arial" w:hAnsi="Arial"/>
                <w:sz w:val="20"/>
                <w:szCs w:val="20"/>
              </w:rPr>
              <w:t xml:space="preserve">Arte </w:t>
            </w:r>
            <w:proofErr w:type="spellStart"/>
            <w:r w:rsidRPr="00A66459">
              <w:rPr>
                <w:rFonts w:ascii="Arial" w:hAnsi="Arial"/>
                <w:sz w:val="20"/>
                <w:szCs w:val="20"/>
              </w:rPr>
              <w:t>Orientale-Ca</w:t>
            </w:r>
            <w:proofErr w:type="spellEnd"/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A66459">
              <w:rPr>
                <w:rFonts w:ascii="Arial" w:hAnsi="Arial"/>
                <w:sz w:val="20"/>
                <w:szCs w:val="20"/>
              </w:rPr>
              <w:t xml:space="preserve"> Pesaro</w:t>
            </w:r>
          </w:p>
        </w:tc>
        <w:tc>
          <w:tcPr>
            <w:tcW w:w="1275" w:type="dxa"/>
          </w:tcPr>
          <w:p w:rsidR="00EA45A2" w:rsidRPr="00EA45A2" w:rsidRDefault="00EA45A2" w:rsidP="00EA45A2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8.11.2012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8F221D">
              <w:rPr>
                <w:rFonts w:ascii="Arial" w:hAnsi="Arial"/>
                <w:i/>
                <w:sz w:val="20"/>
                <w:szCs w:val="20"/>
              </w:rPr>
              <w:t xml:space="preserve">La lingua italiana come patrimonio culturale della Nazione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Francesco Sabatini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>,</w:t>
            </w: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  <w:r w:rsidRPr="008F221D">
              <w:rPr>
                <w:rFonts w:ascii="Arial" w:hAnsi="Arial"/>
                <w:sz w:val="20"/>
                <w:szCs w:val="20"/>
              </w:rPr>
              <w:t>linguista, Presidente Onorario Accademia della Crusca</w:t>
            </w: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Firenze, </w:t>
            </w:r>
          </w:p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Archivio di Stato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Archivio di Stato </w:t>
            </w:r>
            <w:r w:rsidR="00A66459">
              <w:rPr>
                <w:rFonts w:ascii="Arial" w:hAnsi="Arial"/>
                <w:sz w:val="20"/>
                <w:szCs w:val="20"/>
              </w:rPr>
              <w:t xml:space="preserve">di Firenze </w:t>
            </w:r>
            <w:r w:rsidRPr="008F221D">
              <w:rPr>
                <w:rFonts w:ascii="Arial" w:hAnsi="Arial"/>
                <w:sz w:val="20"/>
                <w:szCs w:val="20"/>
              </w:rPr>
              <w:t>e Accademia della Crusca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22.11.1012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4D0CE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4D0CE8">
              <w:rPr>
                <w:rFonts w:ascii="Arial" w:hAnsi="Arial"/>
                <w:i/>
                <w:sz w:val="20"/>
                <w:szCs w:val="20"/>
              </w:rPr>
              <w:t>Il valore del patrimonio culturale per lo sviluppo sociale ed economico dei territori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Walter Santagata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>,</w:t>
            </w:r>
          </w:p>
          <w:p w:rsidR="008F221D" w:rsidRPr="008F221D" w:rsidRDefault="008F221D" w:rsidP="008F221D">
            <w:pPr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economista, Università degli Studi di Torino </w:t>
            </w:r>
          </w:p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Milano, </w:t>
            </w:r>
          </w:p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Palazzo Litta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A66459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A66459">
              <w:rPr>
                <w:rFonts w:ascii="Arial" w:hAnsi="Arial"/>
                <w:sz w:val="20"/>
                <w:szCs w:val="20"/>
              </w:rPr>
              <w:t>Cenacolo Vinciano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 w:rsidRPr="00A66459">
              <w:rPr>
                <w:rFonts w:ascii="Arial" w:hAnsi="Arial"/>
                <w:sz w:val="20"/>
                <w:szCs w:val="20"/>
              </w:rPr>
              <w:t>Pinacoteca di Brera</w:t>
            </w:r>
            <w:r>
              <w:rPr>
                <w:rFonts w:ascii="Arial" w:hAnsi="Arial"/>
                <w:sz w:val="20"/>
                <w:szCs w:val="20"/>
              </w:rPr>
              <w:t xml:space="preserve"> e </w:t>
            </w:r>
            <w:r w:rsidRPr="00A66459">
              <w:rPr>
                <w:rFonts w:ascii="Arial" w:hAnsi="Arial"/>
                <w:sz w:val="20"/>
                <w:szCs w:val="20"/>
              </w:rPr>
              <w:t>Museo del Novecento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28.11.2012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3B4299" w:rsidRDefault="008F221D" w:rsidP="003B4299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3B4299">
              <w:rPr>
                <w:rFonts w:ascii="Arial" w:hAnsi="Arial"/>
                <w:i/>
                <w:sz w:val="20"/>
                <w:szCs w:val="20"/>
              </w:rPr>
              <w:t xml:space="preserve">Dove va la Costituzione italiana. Prospettive e possibilità per il suo avvenire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3B4299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Gustavo </w:t>
            </w:r>
            <w:proofErr w:type="spellStart"/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Zagrebelsky</w:t>
            </w:r>
            <w:proofErr w:type="spellEnd"/>
            <w:r w:rsidRPr="00D97DE4">
              <w:rPr>
                <w:rFonts w:ascii="Arial" w:hAnsi="Arial"/>
                <w:smallCaps/>
                <w:sz w:val="20"/>
                <w:szCs w:val="20"/>
              </w:rPr>
              <w:t>,</w:t>
            </w: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  <w:r w:rsidR="003B4299">
              <w:rPr>
                <w:rFonts w:ascii="Arial" w:hAnsi="Arial"/>
                <w:sz w:val="20"/>
                <w:szCs w:val="20"/>
              </w:rPr>
              <w:t>Professore emerito, Università degli Studi di Torino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Torino, </w:t>
            </w:r>
          </w:p>
          <w:p w:rsidR="008F221D" w:rsidRPr="008F221D" w:rsidRDefault="000E7C8C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0E7C8C">
              <w:rPr>
                <w:rFonts w:ascii="Arial" w:hAnsi="Arial"/>
                <w:sz w:val="20"/>
                <w:szCs w:val="20"/>
              </w:rPr>
              <w:t xml:space="preserve">Palazzo </w:t>
            </w:r>
            <w:proofErr w:type="spellStart"/>
            <w:r w:rsidRPr="000E7C8C">
              <w:rPr>
                <w:rFonts w:ascii="Arial" w:hAnsi="Arial"/>
                <w:sz w:val="20"/>
                <w:szCs w:val="20"/>
              </w:rPr>
              <w:t>Chiablese</w:t>
            </w:r>
            <w:proofErr w:type="spellEnd"/>
            <w:r w:rsidR="008F221D" w:rsidRPr="008F221D">
              <w:rPr>
                <w:rFonts w:ascii="Arial" w:hAnsi="Arial"/>
                <w:sz w:val="20"/>
                <w:szCs w:val="20"/>
              </w:rPr>
              <w:tab/>
            </w:r>
          </w:p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ab/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A66459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A66459">
              <w:rPr>
                <w:rFonts w:ascii="Arial" w:hAnsi="Arial"/>
                <w:sz w:val="20"/>
                <w:szCs w:val="20"/>
              </w:rPr>
              <w:t>Galleria Sabauda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29.11.2012</w:t>
            </w:r>
          </w:p>
        </w:tc>
      </w:tr>
    </w:tbl>
    <w:p w:rsidR="0032246A" w:rsidRDefault="005D0F54">
      <w:r>
        <w:br w:type="page"/>
      </w:r>
    </w:p>
    <w:tbl>
      <w:tblPr>
        <w:tblW w:w="9709" w:type="dxa"/>
        <w:tblInd w:w="70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2480"/>
        <w:gridCol w:w="2410"/>
        <w:gridCol w:w="1842"/>
        <w:gridCol w:w="1702"/>
        <w:gridCol w:w="1275"/>
      </w:tblGrid>
      <w:tr w:rsidR="0032246A" w:rsidRPr="008F221D" w:rsidTr="0099584A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6A" w:rsidRPr="00EA45A2" w:rsidRDefault="0032246A" w:rsidP="0099584A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4D0CE8">
              <w:rPr>
                <w:rFonts w:ascii="Arial" w:hAnsi="Arial"/>
                <w:i/>
                <w:sz w:val="20"/>
                <w:szCs w:val="20"/>
              </w:rPr>
              <w:lastRenderedPageBreak/>
              <w:t>Un bene misconosciuto: il paesaggio italiano, tra Costituzione, ambiente, cronache e condizioni storiche contemporanee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6A" w:rsidRPr="0032246A" w:rsidRDefault="0032246A" w:rsidP="0099584A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32246A">
              <w:rPr>
                <w:rFonts w:ascii="Arial" w:hAnsi="Arial"/>
                <w:b/>
                <w:smallCaps/>
                <w:sz w:val="20"/>
                <w:szCs w:val="20"/>
              </w:rPr>
              <w:t xml:space="preserve">Salvatore </w:t>
            </w:r>
            <w:proofErr w:type="spellStart"/>
            <w:r w:rsidRPr="0032246A">
              <w:rPr>
                <w:rFonts w:ascii="Arial" w:hAnsi="Arial"/>
                <w:b/>
                <w:smallCaps/>
                <w:sz w:val="20"/>
                <w:szCs w:val="20"/>
              </w:rPr>
              <w:t>Settis</w:t>
            </w:r>
            <w:proofErr w:type="spellEnd"/>
            <w:r w:rsidRPr="0032246A">
              <w:rPr>
                <w:rFonts w:ascii="Arial" w:hAnsi="Arial"/>
                <w:sz w:val="20"/>
                <w:szCs w:val="20"/>
              </w:rPr>
              <w:t xml:space="preserve">, </w:t>
            </w:r>
          </w:p>
          <w:p w:rsidR="0032246A" w:rsidRPr="00EA45A2" w:rsidRDefault="0032246A" w:rsidP="0099584A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32246A">
              <w:rPr>
                <w:rFonts w:ascii="Arial" w:hAnsi="Arial"/>
                <w:sz w:val="20"/>
                <w:szCs w:val="20"/>
              </w:rPr>
              <w:t>archeologo e storico dell’arte, già direttore della Scuola Normale Superiore di Pisa</w:t>
            </w:r>
          </w:p>
          <w:p w:rsidR="0032246A" w:rsidRPr="00EA45A2" w:rsidRDefault="0032246A" w:rsidP="0099584A">
            <w:pPr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6A" w:rsidRDefault="0032246A" w:rsidP="0099584A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 xml:space="preserve">Bari, </w:t>
            </w:r>
          </w:p>
          <w:p w:rsidR="0032246A" w:rsidRPr="00EA45A2" w:rsidRDefault="0032246A" w:rsidP="0099584A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EA45A2">
              <w:rPr>
                <w:rFonts w:ascii="Arial" w:hAnsi="Arial"/>
                <w:sz w:val="20"/>
                <w:szCs w:val="20"/>
              </w:rPr>
              <w:t>Archivio di Stato</w:t>
            </w:r>
          </w:p>
          <w:p w:rsidR="0032246A" w:rsidRPr="00EA45A2" w:rsidRDefault="0032246A" w:rsidP="0099584A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6A" w:rsidRPr="00EA45A2" w:rsidRDefault="0032246A" w:rsidP="0099584A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A66459">
              <w:rPr>
                <w:rFonts w:ascii="Arial" w:hAnsi="Arial"/>
                <w:sz w:val="20"/>
                <w:szCs w:val="20"/>
              </w:rPr>
              <w:t>Parco nazionale dell</w:t>
            </w:r>
            <w:r>
              <w:rPr>
                <w:rFonts w:ascii="Arial" w:hAnsi="Arial"/>
                <w:sz w:val="20"/>
                <w:szCs w:val="20"/>
              </w:rPr>
              <w:t>’</w:t>
            </w:r>
            <w:r w:rsidRPr="00A66459">
              <w:rPr>
                <w:rFonts w:ascii="Arial" w:hAnsi="Arial"/>
                <w:sz w:val="20"/>
                <w:szCs w:val="20"/>
              </w:rPr>
              <w:t xml:space="preserve">Alta </w:t>
            </w:r>
            <w:proofErr w:type="spellStart"/>
            <w:r w:rsidRPr="00A66459">
              <w:rPr>
                <w:rFonts w:ascii="Arial" w:hAnsi="Arial"/>
                <w:sz w:val="20"/>
                <w:szCs w:val="20"/>
              </w:rPr>
              <w:t>Murgia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6A" w:rsidRPr="00EA45A2" w:rsidRDefault="0032246A" w:rsidP="0099584A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5.12</w:t>
            </w:r>
            <w:r w:rsidRPr="00EA45A2">
              <w:rPr>
                <w:rFonts w:ascii="Arial" w:hAnsi="Arial"/>
                <w:sz w:val="20"/>
                <w:szCs w:val="20"/>
              </w:rPr>
              <w:t>.2012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8F221D">
              <w:rPr>
                <w:rFonts w:ascii="Arial" w:hAnsi="Arial"/>
                <w:i/>
                <w:sz w:val="20"/>
                <w:szCs w:val="20"/>
              </w:rPr>
              <w:t>Verso la costituzione della cultura europea. Il contributo delle civiltà greca e romana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Francesco Marcattili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>,</w:t>
            </w: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  <w:r w:rsidRPr="008F221D">
              <w:rPr>
                <w:rFonts w:ascii="Arial" w:hAnsi="Arial"/>
                <w:sz w:val="20"/>
                <w:szCs w:val="20"/>
              </w:rPr>
              <w:t>storico, Università degli Studi di Perugia</w:t>
            </w: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Napoli, </w:t>
            </w:r>
          </w:p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Palazzo Reale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A66459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A66459">
              <w:rPr>
                <w:rFonts w:ascii="Arial" w:hAnsi="Arial"/>
                <w:sz w:val="20"/>
                <w:szCs w:val="20"/>
              </w:rPr>
              <w:t>Museo Archeologico Nazionale di Napoli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6.12.2012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8F221D">
              <w:rPr>
                <w:rFonts w:ascii="Arial" w:hAnsi="Arial"/>
                <w:i/>
                <w:sz w:val="20"/>
                <w:szCs w:val="20"/>
              </w:rPr>
              <w:t>L</w:t>
            </w:r>
            <w:r w:rsidR="00D97DE4">
              <w:rPr>
                <w:rFonts w:ascii="Arial" w:hAnsi="Arial"/>
                <w:i/>
                <w:sz w:val="20"/>
                <w:szCs w:val="20"/>
              </w:rPr>
              <w:t>’</w:t>
            </w:r>
            <w:r w:rsidRPr="008F221D">
              <w:rPr>
                <w:rFonts w:ascii="Arial" w:hAnsi="Arial"/>
                <w:i/>
                <w:sz w:val="20"/>
                <w:szCs w:val="20"/>
              </w:rPr>
              <w:t>importanza del rapporto artista-artigiano per lo sviluppo culturale italiano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Tobia Scarpa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 xml:space="preserve">, </w:t>
            </w:r>
          </w:p>
          <w:p w:rsidR="008F221D" w:rsidRPr="00D97DE4" w:rsidRDefault="008F221D" w:rsidP="008F221D">
            <w:pPr>
              <w:rPr>
                <w:rFonts w:ascii="Arial" w:hAnsi="Arial"/>
                <w:sz w:val="20"/>
                <w:szCs w:val="20"/>
              </w:rPr>
            </w:pPr>
            <w:r w:rsidRPr="00D97DE4">
              <w:rPr>
                <w:rFonts w:ascii="Arial" w:hAnsi="Arial"/>
                <w:sz w:val="20"/>
                <w:szCs w:val="20"/>
              </w:rPr>
              <w:t>architetto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Mantova, </w:t>
            </w:r>
          </w:p>
          <w:p w:rsidR="008F221D" w:rsidRPr="008F221D" w:rsidRDefault="000E7C8C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0E7C8C">
              <w:rPr>
                <w:rFonts w:ascii="Arial" w:hAnsi="Arial"/>
                <w:sz w:val="20"/>
                <w:szCs w:val="20"/>
              </w:rPr>
              <w:t>Palazzo Ducale e Castello di San Giorgio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A66459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A66459">
              <w:rPr>
                <w:rFonts w:ascii="Arial" w:hAnsi="Arial"/>
                <w:sz w:val="20"/>
                <w:szCs w:val="20"/>
              </w:rPr>
              <w:t>Museo di Palazzo Ducale e Castello di San Giorgio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13.12.2012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</w:rPr>
            </w:pPr>
            <w:r w:rsidRPr="008F221D">
              <w:rPr>
                <w:rFonts w:ascii="Arial" w:hAnsi="Arial"/>
                <w:i/>
                <w:sz w:val="20"/>
                <w:szCs w:val="20"/>
              </w:rPr>
              <w:t>La promozione della ricerca scientifica e tecnica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Francesco Profumo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>,</w:t>
            </w:r>
          </w:p>
          <w:p w:rsidR="008F221D" w:rsidRPr="008F221D" w:rsidRDefault="008F221D" w:rsidP="008F221D">
            <w:pPr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Ministro dell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8F221D">
              <w:rPr>
                <w:rFonts w:ascii="Arial" w:hAnsi="Arial"/>
                <w:sz w:val="20"/>
                <w:szCs w:val="20"/>
              </w:rPr>
              <w:t>Istruzione, dell</w:t>
            </w:r>
            <w:r w:rsidR="00D97DE4">
              <w:rPr>
                <w:rFonts w:ascii="Arial" w:hAnsi="Arial"/>
                <w:sz w:val="20"/>
                <w:szCs w:val="20"/>
              </w:rPr>
              <w:t>’</w:t>
            </w:r>
            <w:r w:rsidRPr="008F221D">
              <w:rPr>
                <w:rFonts w:ascii="Arial" w:hAnsi="Arial"/>
                <w:sz w:val="20"/>
                <w:szCs w:val="20"/>
              </w:rPr>
              <w:t>Università e della Ricerca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E7C8C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Roma, </w:t>
            </w:r>
          </w:p>
          <w:p w:rsidR="00637FA8" w:rsidRDefault="008F221D" w:rsidP="000E7C8C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Sala della Comunicazione </w:t>
            </w:r>
          </w:p>
          <w:p w:rsidR="008F221D" w:rsidRPr="008F221D" w:rsidRDefault="008F221D" w:rsidP="000E7C8C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del M</w:t>
            </w:r>
            <w:r w:rsidR="000E7C8C">
              <w:rPr>
                <w:rFonts w:ascii="Arial" w:hAnsi="Arial"/>
                <w:sz w:val="20"/>
                <w:szCs w:val="20"/>
              </w:rPr>
              <w:t>IUR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20.12.2012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3B4299" w:rsidP="000773E6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2D578D">
              <w:rPr>
                <w:rFonts w:ascii="Arial" w:hAnsi="Arial"/>
                <w:i/>
                <w:sz w:val="20"/>
                <w:szCs w:val="20"/>
              </w:rPr>
              <w:t xml:space="preserve">La tutela dei paesaggi italiani, dalla cultura al </w:t>
            </w:r>
            <w:proofErr w:type="spellStart"/>
            <w:r w:rsidRPr="002D578D">
              <w:rPr>
                <w:rFonts w:ascii="Arial" w:hAnsi="Arial"/>
                <w:i/>
                <w:sz w:val="20"/>
                <w:szCs w:val="20"/>
              </w:rPr>
              <w:t>genius</w:t>
            </w:r>
            <w:proofErr w:type="spellEnd"/>
            <w:r w:rsidRPr="002D578D">
              <w:rPr>
                <w:rFonts w:ascii="Arial" w:hAnsi="Arial"/>
                <w:i/>
                <w:sz w:val="20"/>
                <w:szCs w:val="20"/>
              </w:rPr>
              <w:t xml:space="preserve"> loci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Marco Tamaro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>,</w:t>
            </w: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 xml:space="preserve"> </w:t>
            </w:r>
          </w:p>
          <w:p w:rsidR="008F221D" w:rsidRPr="008F221D" w:rsidRDefault="008F221D" w:rsidP="008F221D">
            <w:pPr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direttore della Fondazione Benetton Studi Ricerca</w:t>
            </w:r>
          </w:p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Treviso, Fondazione Benetton Studi Ricerche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A66459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10.01.2013</w:t>
            </w:r>
          </w:p>
        </w:tc>
      </w:tr>
      <w:tr w:rsidR="008F221D" w:rsidRPr="00E4404A" w:rsidTr="008F221D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4D0CE8">
            <w:pPr>
              <w:pStyle w:val="Nessunaspaziatura"/>
              <w:spacing w:line="240" w:lineRule="atLeast"/>
              <w:rPr>
                <w:rFonts w:ascii="Arial" w:hAnsi="Arial"/>
                <w:i/>
                <w:sz w:val="20"/>
                <w:szCs w:val="20"/>
                <w:highlight w:val="yellow"/>
              </w:rPr>
            </w:pPr>
            <w:r w:rsidRPr="004D0CE8">
              <w:rPr>
                <w:rFonts w:ascii="Arial" w:hAnsi="Arial"/>
                <w:i/>
                <w:sz w:val="20"/>
                <w:szCs w:val="20"/>
              </w:rPr>
              <w:t xml:space="preserve">Musica e cultura. </w:t>
            </w:r>
            <w:r w:rsidR="004D0CE8" w:rsidRPr="004D0CE8">
              <w:rPr>
                <w:rFonts w:ascii="Arial" w:hAnsi="Arial"/>
                <w:i/>
                <w:sz w:val="20"/>
                <w:szCs w:val="20"/>
              </w:rPr>
              <w:t>P</w:t>
            </w:r>
            <w:r w:rsidRPr="004D0CE8">
              <w:rPr>
                <w:rFonts w:ascii="Arial" w:hAnsi="Arial"/>
                <w:i/>
                <w:sz w:val="20"/>
                <w:szCs w:val="20"/>
              </w:rPr>
              <w:t>atrimonio e linguaggio universale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/>
                <w:b/>
                <w:smallCaps/>
                <w:sz w:val="20"/>
                <w:szCs w:val="20"/>
              </w:rPr>
              <w:t>Mario Brunello</w:t>
            </w:r>
            <w:r w:rsidRPr="00D97DE4">
              <w:rPr>
                <w:rFonts w:ascii="Arial" w:hAnsi="Arial"/>
                <w:smallCaps/>
                <w:sz w:val="20"/>
                <w:szCs w:val="20"/>
              </w:rPr>
              <w:t xml:space="preserve">, </w:t>
            </w:r>
            <w:r w:rsidRPr="008F221D">
              <w:rPr>
                <w:rFonts w:ascii="Arial" w:hAnsi="Arial"/>
                <w:sz w:val="20"/>
                <w:szCs w:val="20"/>
              </w:rPr>
              <w:t>violoncellista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 xml:space="preserve">Venezia, </w:t>
            </w:r>
          </w:p>
          <w:p w:rsidR="008F221D" w:rsidRPr="008F221D" w:rsidRDefault="008F221D" w:rsidP="000773E6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Palazzo Ducale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Biblioteca Nazionale Marciana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1D" w:rsidRPr="008F221D" w:rsidRDefault="008F221D" w:rsidP="008F221D">
            <w:pPr>
              <w:pStyle w:val="Nessunaspaziatura"/>
              <w:spacing w:line="240" w:lineRule="atLeast"/>
              <w:rPr>
                <w:rFonts w:ascii="Arial" w:hAnsi="Arial"/>
                <w:sz w:val="20"/>
                <w:szCs w:val="20"/>
              </w:rPr>
            </w:pPr>
            <w:r w:rsidRPr="008F221D">
              <w:rPr>
                <w:rFonts w:ascii="Arial" w:hAnsi="Arial"/>
                <w:sz w:val="20"/>
                <w:szCs w:val="20"/>
              </w:rPr>
              <w:t>17.01.2013</w:t>
            </w:r>
          </w:p>
        </w:tc>
      </w:tr>
    </w:tbl>
    <w:p w:rsidR="00076BF4" w:rsidRDefault="00076BF4">
      <w:pPr>
        <w:rPr>
          <w:rFonts w:ascii="Arial" w:hAnsi="Arial"/>
          <w:sz w:val="20"/>
          <w:szCs w:val="20"/>
        </w:rPr>
      </w:pPr>
    </w:p>
    <w:p w:rsidR="00637FA8" w:rsidRDefault="00637FA8">
      <w:pPr>
        <w:rPr>
          <w:rFonts w:ascii="Arial" w:hAnsi="Arial"/>
          <w:sz w:val="20"/>
          <w:szCs w:val="20"/>
        </w:rPr>
      </w:pPr>
    </w:p>
    <w:p w:rsidR="008F221D" w:rsidRPr="008F221D" w:rsidRDefault="008F221D" w:rsidP="008F221D">
      <w:pPr>
        <w:spacing w:after="200" w:line="276" w:lineRule="auto"/>
        <w:rPr>
          <w:rFonts w:ascii="Arial" w:hAnsi="Arial" w:cs="Arial"/>
          <w:i/>
          <w:sz w:val="20"/>
          <w:szCs w:val="20"/>
        </w:rPr>
      </w:pPr>
      <w:r w:rsidRPr="008F221D">
        <w:rPr>
          <w:rFonts w:ascii="Arial" w:hAnsi="Arial" w:cs="Arial"/>
          <w:i/>
          <w:sz w:val="20"/>
          <w:szCs w:val="20"/>
        </w:rPr>
        <w:t>Metodo di ricerca per la realizzazione del prodotto multimediale</w:t>
      </w:r>
    </w:p>
    <w:tbl>
      <w:tblPr>
        <w:tblW w:w="9709" w:type="dxa"/>
        <w:tblInd w:w="70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2489"/>
        <w:gridCol w:w="2418"/>
        <w:gridCol w:w="1823"/>
        <w:gridCol w:w="1695"/>
        <w:gridCol w:w="1284"/>
      </w:tblGrid>
      <w:tr w:rsidR="00637FA8" w:rsidRPr="00637FA8" w:rsidTr="00637FA8">
        <w:trPr>
          <w:trHeight w:val="650"/>
        </w:trPr>
        <w:tc>
          <w:tcPr>
            <w:tcW w:w="2475" w:type="dxa"/>
            <w:tcBorders>
              <w:top w:val="single" w:sz="6" w:space="0" w:color="auto"/>
            </w:tcBorders>
          </w:tcPr>
          <w:p w:rsidR="008F221D" w:rsidRPr="00637FA8" w:rsidRDefault="008F221D" w:rsidP="00637FA8">
            <w:pPr>
              <w:pStyle w:val="Nessunaspaziatura"/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FA8">
              <w:rPr>
                <w:rFonts w:ascii="Arial" w:hAnsi="Arial" w:cs="Arial"/>
                <w:b/>
                <w:sz w:val="20"/>
                <w:szCs w:val="20"/>
              </w:rPr>
              <w:t>Titolo</w:t>
            </w:r>
          </w:p>
        </w:tc>
        <w:tc>
          <w:tcPr>
            <w:tcW w:w="2404" w:type="dxa"/>
            <w:tcBorders>
              <w:top w:val="single" w:sz="6" w:space="0" w:color="auto"/>
            </w:tcBorders>
          </w:tcPr>
          <w:p w:rsidR="008F221D" w:rsidRPr="00637FA8" w:rsidRDefault="00CD4D82" w:rsidP="00637FA8">
            <w:pPr>
              <w:pStyle w:val="Nessunaspaziatura"/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5A2">
              <w:rPr>
                <w:rFonts w:ascii="Arial" w:hAnsi="Arial"/>
                <w:b/>
                <w:sz w:val="20"/>
                <w:szCs w:val="20"/>
              </w:rPr>
              <w:t>Relatore</w:t>
            </w:r>
          </w:p>
        </w:tc>
        <w:tc>
          <w:tcPr>
            <w:tcW w:w="1812" w:type="dxa"/>
            <w:tcBorders>
              <w:top w:val="single" w:sz="6" w:space="0" w:color="auto"/>
            </w:tcBorders>
          </w:tcPr>
          <w:p w:rsidR="008F221D" w:rsidRPr="00637FA8" w:rsidRDefault="008F221D" w:rsidP="00637FA8">
            <w:pPr>
              <w:pStyle w:val="Nessunaspaziatura"/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FA8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1685" w:type="dxa"/>
            <w:tcBorders>
              <w:top w:val="single" w:sz="6" w:space="0" w:color="auto"/>
            </w:tcBorders>
          </w:tcPr>
          <w:p w:rsidR="00637FA8" w:rsidRDefault="008F221D" w:rsidP="00637FA8">
            <w:pPr>
              <w:pStyle w:val="Nessunaspaziatura"/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FA8">
              <w:rPr>
                <w:rFonts w:ascii="Arial" w:hAnsi="Arial" w:cs="Arial"/>
                <w:b/>
                <w:sz w:val="20"/>
                <w:szCs w:val="20"/>
              </w:rPr>
              <w:t>Visita</w:t>
            </w:r>
          </w:p>
          <w:p w:rsidR="008F221D" w:rsidRPr="00637FA8" w:rsidRDefault="008F221D" w:rsidP="00637FA8">
            <w:pPr>
              <w:pStyle w:val="Nessunaspaziatura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F221D" w:rsidRPr="00637FA8" w:rsidRDefault="008F221D" w:rsidP="00637FA8">
            <w:pPr>
              <w:pStyle w:val="Nessunaspaziatura"/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7FA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637FA8" w:rsidRPr="008F221D" w:rsidTr="00637FA8">
        <w:trPr>
          <w:trHeight w:val="390"/>
        </w:trPr>
        <w:tc>
          <w:tcPr>
            <w:tcW w:w="2475" w:type="dxa"/>
          </w:tcPr>
          <w:p w:rsidR="008F221D" w:rsidRPr="00637FA8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i/>
                <w:sz w:val="20"/>
                <w:szCs w:val="20"/>
              </w:rPr>
            </w:pPr>
            <w:r w:rsidRPr="00637FA8">
              <w:rPr>
                <w:rFonts w:ascii="Arial" w:eastAsia="Batang" w:hAnsi="Arial" w:cs="Arial"/>
                <w:i/>
                <w:sz w:val="20"/>
                <w:szCs w:val="20"/>
              </w:rPr>
              <w:t>La comunicazione del patrimonio culturale</w:t>
            </w:r>
          </w:p>
        </w:tc>
        <w:tc>
          <w:tcPr>
            <w:tcW w:w="2404" w:type="dxa"/>
          </w:tcPr>
          <w:p w:rsidR="008F221D" w:rsidRPr="008F221D" w:rsidRDefault="008F221D" w:rsidP="00637FA8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8F221D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Mario Andrea </w:t>
            </w:r>
            <w:proofErr w:type="spellStart"/>
            <w:r w:rsidRPr="008F221D">
              <w:rPr>
                <w:rFonts w:ascii="Arial" w:hAnsi="Arial" w:cs="Arial"/>
                <w:b/>
                <w:smallCaps/>
                <w:sz w:val="20"/>
                <w:szCs w:val="20"/>
              </w:rPr>
              <w:t>Ettorre</w:t>
            </w:r>
            <w:proofErr w:type="spellEnd"/>
            <w:r w:rsidRPr="00637FA8">
              <w:rPr>
                <w:rFonts w:ascii="Arial" w:hAnsi="Arial" w:cs="Arial"/>
                <w:smallCaps/>
                <w:sz w:val="20"/>
                <w:szCs w:val="20"/>
              </w:rPr>
              <w:t>,</w:t>
            </w:r>
          </w:p>
          <w:p w:rsidR="008F221D" w:rsidRPr="008F221D" w:rsidRDefault="008F221D" w:rsidP="00D97DE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>direttore del Servizio II- Comunicazione e promozione del patrimonio culturale</w:t>
            </w:r>
            <w:r w:rsidR="00637FA8">
              <w:rPr>
                <w:rFonts w:ascii="Arial" w:eastAsiaTheme="minorEastAsia" w:hAnsi="Arial" w:cs="Arial"/>
                <w:sz w:val="20"/>
                <w:szCs w:val="20"/>
              </w:rPr>
              <w:t>-</w:t>
            </w:r>
            <w:r w:rsidRPr="008F221D">
              <w:rPr>
                <w:rFonts w:ascii="Arial" w:eastAsiaTheme="minorEastAsia" w:hAnsi="Arial" w:cs="Arial"/>
                <w:sz w:val="20"/>
                <w:szCs w:val="20"/>
              </w:rPr>
              <w:t xml:space="preserve">Dg. Val. </w:t>
            </w:r>
            <w:proofErr w:type="spellStart"/>
            <w:r w:rsidRPr="008F221D">
              <w:rPr>
                <w:rFonts w:ascii="Arial" w:eastAsiaTheme="minorEastAsia" w:hAnsi="Arial" w:cs="Arial"/>
                <w:sz w:val="20"/>
                <w:szCs w:val="20"/>
              </w:rPr>
              <w:t>M</w:t>
            </w:r>
            <w:r w:rsidRPr="008F221D">
              <w:rPr>
                <w:rFonts w:ascii="Arial" w:eastAsiaTheme="minorEastAsia" w:hAnsi="Arial" w:cs="Arial"/>
                <w:i/>
                <w:sz w:val="20"/>
                <w:szCs w:val="20"/>
              </w:rPr>
              <w:t>i</w:t>
            </w:r>
            <w:r w:rsidRPr="008F221D">
              <w:rPr>
                <w:rFonts w:ascii="Arial" w:eastAsiaTheme="minorEastAsia" w:hAnsi="Arial" w:cs="Arial"/>
                <w:sz w:val="20"/>
                <w:szCs w:val="20"/>
              </w:rPr>
              <w:t>BAC</w:t>
            </w:r>
            <w:proofErr w:type="spellEnd"/>
          </w:p>
        </w:tc>
        <w:tc>
          <w:tcPr>
            <w:tcW w:w="1812" w:type="dxa"/>
          </w:tcPr>
          <w:p w:rsidR="00637FA8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 xml:space="preserve">Roma, </w:t>
            </w:r>
          </w:p>
          <w:p w:rsidR="008F221D" w:rsidRPr="008F221D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 xml:space="preserve">Sala dello Stenditoio del </w:t>
            </w:r>
            <w:r w:rsidR="000E7C8C" w:rsidRPr="000E7C8C">
              <w:rPr>
                <w:rFonts w:ascii="Arial" w:hAnsi="Arial" w:cs="Arial"/>
                <w:sz w:val="20"/>
                <w:szCs w:val="20"/>
              </w:rPr>
              <w:t xml:space="preserve">Complesso Monumentale del San </w:t>
            </w:r>
            <w:proofErr w:type="spellStart"/>
            <w:r w:rsidR="000E7C8C" w:rsidRPr="000E7C8C">
              <w:rPr>
                <w:rFonts w:ascii="Arial" w:hAnsi="Arial" w:cs="Arial"/>
                <w:sz w:val="20"/>
                <w:szCs w:val="20"/>
              </w:rPr>
              <w:t>Michele-M</w:t>
            </w:r>
            <w:r w:rsidR="000E7C8C" w:rsidRPr="000E7C8C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="000E7C8C" w:rsidRPr="000E7C8C">
              <w:rPr>
                <w:rFonts w:ascii="Arial" w:hAnsi="Arial" w:cs="Arial"/>
                <w:sz w:val="20"/>
                <w:szCs w:val="20"/>
              </w:rPr>
              <w:t>BAC</w:t>
            </w:r>
            <w:proofErr w:type="spellEnd"/>
          </w:p>
        </w:tc>
        <w:tc>
          <w:tcPr>
            <w:tcW w:w="1685" w:type="dxa"/>
          </w:tcPr>
          <w:p w:rsidR="008F221D" w:rsidRPr="008F221D" w:rsidRDefault="00A66459" w:rsidP="00637FA8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66459">
              <w:rPr>
                <w:rFonts w:ascii="Arial" w:hAnsi="Arial" w:cs="Arial"/>
                <w:sz w:val="20"/>
                <w:szCs w:val="20"/>
              </w:rPr>
              <w:t>Comando Carabinieri per la Tutela del Patrimonio Culturale</w:t>
            </w:r>
          </w:p>
        </w:tc>
        <w:tc>
          <w:tcPr>
            <w:tcW w:w="1276" w:type="dxa"/>
          </w:tcPr>
          <w:p w:rsidR="008F221D" w:rsidRPr="008F221D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>24.01.2013</w:t>
            </w:r>
          </w:p>
        </w:tc>
      </w:tr>
      <w:tr w:rsidR="00637FA8" w:rsidRPr="008F221D" w:rsidTr="00637FA8">
        <w:trPr>
          <w:trHeight w:val="390"/>
        </w:trPr>
        <w:tc>
          <w:tcPr>
            <w:tcW w:w="2475" w:type="dxa"/>
          </w:tcPr>
          <w:p w:rsidR="008F221D" w:rsidRPr="00637FA8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i/>
                <w:sz w:val="20"/>
                <w:szCs w:val="20"/>
              </w:rPr>
            </w:pPr>
            <w:r w:rsidRPr="00637FA8">
              <w:rPr>
                <w:rFonts w:ascii="Arial" w:eastAsia="Batang" w:hAnsi="Arial" w:cs="Arial"/>
                <w:i/>
                <w:sz w:val="20"/>
                <w:szCs w:val="20"/>
              </w:rPr>
              <w:t>Come creare un prodotto multimediale: le tecniche</w:t>
            </w:r>
          </w:p>
        </w:tc>
        <w:tc>
          <w:tcPr>
            <w:tcW w:w="2404" w:type="dxa"/>
          </w:tcPr>
          <w:p w:rsidR="008F221D" w:rsidRPr="008F221D" w:rsidRDefault="008F221D" w:rsidP="00637FA8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Alessandro </w:t>
            </w:r>
            <w:proofErr w:type="spellStart"/>
            <w:r w:rsidRPr="008F221D">
              <w:rPr>
                <w:rFonts w:ascii="Arial" w:hAnsi="Arial" w:cs="Arial"/>
                <w:b/>
                <w:smallCaps/>
                <w:sz w:val="20"/>
                <w:szCs w:val="20"/>
              </w:rPr>
              <w:t>Favaron</w:t>
            </w:r>
            <w:proofErr w:type="spellEnd"/>
            <w:r w:rsidRPr="008F221D">
              <w:rPr>
                <w:rFonts w:ascii="Arial" w:hAnsi="Arial" w:cs="Arial"/>
                <w:sz w:val="20"/>
                <w:szCs w:val="20"/>
              </w:rPr>
              <w:t>, FABRICA</w:t>
            </w:r>
          </w:p>
          <w:p w:rsidR="008F221D" w:rsidRPr="008F221D" w:rsidRDefault="008F221D" w:rsidP="00637FA8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vMerge w:val="restart"/>
          </w:tcPr>
          <w:p w:rsidR="008F221D" w:rsidRPr="008F221D" w:rsidRDefault="008F221D" w:rsidP="00073354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>Treviso, Fondazione Benetton Studi Ricerche</w:t>
            </w:r>
          </w:p>
        </w:tc>
        <w:tc>
          <w:tcPr>
            <w:tcW w:w="1685" w:type="dxa"/>
            <w:vMerge w:val="restart"/>
          </w:tcPr>
          <w:p w:rsidR="008F221D" w:rsidRPr="008F221D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>Non è prevista una visita successiva</w:t>
            </w:r>
          </w:p>
        </w:tc>
        <w:tc>
          <w:tcPr>
            <w:tcW w:w="1276" w:type="dxa"/>
            <w:vMerge w:val="restart"/>
          </w:tcPr>
          <w:p w:rsidR="008F221D" w:rsidRPr="008F221D" w:rsidRDefault="008F221D" w:rsidP="00637FA8">
            <w:pPr>
              <w:pStyle w:val="Nessunaspaziatura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>31.01.2013</w:t>
            </w:r>
          </w:p>
        </w:tc>
      </w:tr>
      <w:tr w:rsidR="00637FA8" w:rsidRPr="00E4404A" w:rsidTr="00637FA8">
        <w:trPr>
          <w:trHeight w:val="390"/>
        </w:trPr>
        <w:tc>
          <w:tcPr>
            <w:tcW w:w="2475" w:type="dxa"/>
          </w:tcPr>
          <w:p w:rsidR="008F221D" w:rsidRPr="00637FA8" w:rsidRDefault="008F221D" w:rsidP="000773E6">
            <w:pPr>
              <w:pStyle w:val="Nessunaspaziatura"/>
              <w:spacing w:line="240" w:lineRule="atLeast"/>
              <w:rPr>
                <w:rFonts w:ascii="Arial" w:hAnsi="Arial" w:cs="Arial"/>
                <w:i/>
                <w:sz w:val="20"/>
                <w:szCs w:val="20"/>
              </w:rPr>
            </w:pPr>
            <w:r w:rsidRPr="00637FA8">
              <w:rPr>
                <w:rFonts w:ascii="Arial" w:eastAsia="Batang" w:hAnsi="Arial" w:cs="Arial"/>
                <w:i/>
                <w:sz w:val="20"/>
                <w:szCs w:val="20"/>
              </w:rPr>
              <w:t>Come creare un prodotto multimediale: i contenuti</w:t>
            </w:r>
          </w:p>
        </w:tc>
        <w:tc>
          <w:tcPr>
            <w:tcW w:w="2404" w:type="dxa"/>
          </w:tcPr>
          <w:p w:rsidR="00637FA8" w:rsidRDefault="008F221D" w:rsidP="000773E6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b/>
                <w:smallCaps/>
                <w:sz w:val="20"/>
                <w:szCs w:val="20"/>
              </w:rPr>
              <w:t>Evelina Bazzo</w:t>
            </w:r>
            <w:r w:rsidRPr="008F221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F221D" w:rsidRPr="008F221D" w:rsidRDefault="008F221D" w:rsidP="0007335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8F221D">
              <w:rPr>
                <w:rFonts w:ascii="Arial" w:hAnsi="Arial" w:cs="Arial"/>
                <w:sz w:val="20"/>
                <w:szCs w:val="20"/>
              </w:rPr>
              <w:t xml:space="preserve">Università </w:t>
            </w:r>
            <w:r w:rsidRPr="008F221D">
              <w:rPr>
                <w:rFonts w:ascii="Arial" w:hAnsi="Arial" w:cs="Arial"/>
                <w:caps/>
                <w:sz w:val="20"/>
                <w:szCs w:val="20"/>
              </w:rPr>
              <w:t>Iuav</w:t>
            </w:r>
            <w:r w:rsidRPr="008F221D">
              <w:rPr>
                <w:rFonts w:ascii="Arial" w:hAnsi="Arial" w:cs="Arial"/>
                <w:sz w:val="20"/>
                <w:szCs w:val="20"/>
              </w:rPr>
              <w:t xml:space="preserve"> di Venezia</w:t>
            </w:r>
          </w:p>
        </w:tc>
        <w:tc>
          <w:tcPr>
            <w:tcW w:w="1812" w:type="dxa"/>
            <w:vMerge/>
          </w:tcPr>
          <w:p w:rsidR="008F221D" w:rsidRPr="008F221D" w:rsidRDefault="008F221D" w:rsidP="000773E6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5" w:type="dxa"/>
            <w:vMerge/>
          </w:tcPr>
          <w:p w:rsidR="008F221D" w:rsidRPr="00E4404A" w:rsidRDefault="008F221D" w:rsidP="000773E6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221D" w:rsidRPr="00E4404A" w:rsidRDefault="008F221D" w:rsidP="000773E6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</w:tc>
      </w:tr>
    </w:tbl>
    <w:p w:rsidR="008F221D" w:rsidRPr="00073354" w:rsidRDefault="008F221D" w:rsidP="00073354">
      <w:pPr>
        <w:rPr>
          <w:rFonts w:ascii="Arial" w:hAnsi="Arial"/>
          <w:sz w:val="2"/>
          <w:szCs w:val="2"/>
        </w:rPr>
      </w:pPr>
    </w:p>
    <w:sectPr w:rsidR="008F221D" w:rsidRPr="00073354" w:rsidSect="00247D18">
      <w:headerReference w:type="default" r:id="rId6"/>
      <w:footerReference w:type="default" r:id="rId7"/>
      <w:pgSz w:w="11900" w:h="16840"/>
      <w:pgMar w:top="567" w:right="1134" w:bottom="567" w:left="1134" w:header="720" w:footer="57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E1B" w:rsidRDefault="00AD2E1B" w:rsidP="00753712">
      <w:r>
        <w:separator/>
      </w:r>
    </w:p>
  </w:endnote>
  <w:endnote w:type="continuationSeparator" w:id="0">
    <w:p w:rsidR="00AD2E1B" w:rsidRDefault="00AD2E1B" w:rsidP="0075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854" w:rsidRDefault="00964854">
    <w:pPr>
      <w:pStyle w:val="Pidipagina"/>
    </w:pPr>
    <w:r>
      <w:rPr>
        <w:noProof/>
        <w:lang w:eastAsia="it-IT"/>
      </w:rPr>
      <w:drawing>
        <wp:inline distT="0" distB="0" distL="0" distR="0">
          <wp:extent cx="6540500" cy="965200"/>
          <wp:effectExtent l="0" t="0" r="12700" b="0"/>
          <wp:docPr id="5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0" cy="9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E1B" w:rsidRDefault="00AD2E1B" w:rsidP="00753712">
      <w:r>
        <w:separator/>
      </w:r>
    </w:p>
  </w:footnote>
  <w:footnote w:type="continuationSeparator" w:id="0">
    <w:p w:rsidR="00AD2E1B" w:rsidRDefault="00AD2E1B" w:rsidP="0075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854" w:rsidRDefault="00964854">
    <w:pPr>
      <w:pStyle w:val="Intestazione"/>
    </w:pPr>
    <w:r>
      <w:rPr>
        <w:noProof/>
        <w:lang w:eastAsia="it-IT"/>
      </w:rPr>
      <w:drawing>
        <wp:inline distT="0" distB="0" distL="0" distR="0">
          <wp:extent cx="2781300" cy="762000"/>
          <wp:effectExtent l="0" t="0" r="1270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53712"/>
    <w:rsid w:val="0006726C"/>
    <w:rsid w:val="00073354"/>
    <w:rsid w:val="00076BF4"/>
    <w:rsid w:val="000E7C8C"/>
    <w:rsid w:val="00222838"/>
    <w:rsid w:val="00247D18"/>
    <w:rsid w:val="002D578D"/>
    <w:rsid w:val="0031712C"/>
    <w:rsid w:val="0032246A"/>
    <w:rsid w:val="00336EBB"/>
    <w:rsid w:val="003B4299"/>
    <w:rsid w:val="004508B7"/>
    <w:rsid w:val="004D0CE8"/>
    <w:rsid w:val="005D00EB"/>
    <w:rsid w:val="005D0F54"/>
    <w:rsid w:val="005F1DA3"/>
    <w:rsid w:val="00637FA8"/>
    <w:rsid w:val="006A6E35"/>
    <w:rsid w:val="00753712"/>
    <w:rsid w:val="008150F7"/>
    <w:rsid w:val="008F221D"/>
    <w:rsid w:val="00964854"/>
    <w:rsid w:val="00A41338"/>
    <w:rsid w:val="00A66459"/>
    <w:rsid w:val="00AA3911"/>
    <w:rsid w:val="00AA3CF9"/>
    <w:rsid w:val="00AA4186"/>
    <w:rsid w:val="00AA4616"/>
    <w:rsid w:val="00AD2E1B"/>
    <w:rsid w:val="00B2428F"/>
    <w:rsid w:val="00B867BB"/>
    <w:rsid w:val="00C20ABC"/>
    <w:rsid w:val="00C26885"/>
    <w:rsid w:val="00C60AD0"/>
    <w:rsid w:val="00C6774F"/>
    <w:rsid w:val="00CD4D82"/>
    <w:rsid w:val="00CF6CF0"/>
    <w:rsid w:val="00D3574A"/>
    <w:rsid w:val="00D67A82"/>
    <w:rsid w:val="00D7637A"/>
    <w:rsid w:val="00D975B1"/>
    <w:rsid w:val="00D97DE4"/>
    <w:rsid w:val="00E45C30"/>
    <w:rsid w:val="00E5400A"/>
    <w:rsid w:val="00EA45A2"/>
    <w:rsid w:val="00F84B7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12C"/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249F6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371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3712"/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EA45A2"/>
    <w:pPr>
      <w:ind w:left="720"/>
      <w:contextualSpacing/>
    </w:pPr>
    <w:rPr>
      <w:rFonts w:ascii="Times New Roman" w:eastAsia="Times New Roman" w:hAnsi="Times New Roman"/>
      <w:lang w:eastAsia="it-IT"/>
    </w:rPr>
  </w:style>
  <w:style w:type="paragraph" w:styleId="Nessunaspaziatura">
    <w:name w:val="No Spacing"/>
    <w:uiPriority w:val="99"/>
    <w:qFormat/>
    <w:rsid w:val="00EA45A2"/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12C"/>
    <w:rPr>
      <w:sz w:val="24"/>
      <w:szCs w:val="24"/>
      <w:lang w:eastAsia="ja-JP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249F6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371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3712"/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EA45A2"/>
    <w:pPr>
      <w:ind w:left="720"/>
      <w:contextualSpacing/>
    </w:pPr>
    <w:rPr>
      <w:rFonts w:ascii="Times New Roman" w:eastAsia="Times New Roman" w:hAnsi="Times New Roman"/>
      <w:lang w:eastAsia="it-IT"/>
    </w:rPr>
  </w:style>
  <w:style w:type="paragraph" w:styleId="Nessunaspaziatura">
    <w:name w:val="No Spacing"/>
    <w:uiPriority w:val="99"/>
    <w:qFormat/>
    <w:rsid w:val="00EA45A2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FBSR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Colaci</dc:creator>
  <cp:lastModifiedBy>Maurizio</cp:lastModifiedBy>
  <cp:revision>2</cp:revision>
  <cp:lastPrinted>2012-07-02T17:48:00Z</cp:lastPrinted>
  <dcterms:created xsi:type="dcterms:W3CDTF">2012-09-26T14:39:00Z</dcterms:created>
  <dcterms:modified xsi:type="dcterms:W3CDTF">2012-09-26T14:39:00Z</dcterms:modified>
</cp:coreProperties>
</file>